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A20" w:rsidRDefault="00D43F2A" w:rsidP="00D43F2A">
      <w:pPr>
        <w:jc w:val="center"/>
      </w:pPr>
      <w:r>
        <w:t>Информация о затратах на покупку технологических потерь в сетях за 20</w:t>
      </w:r>
      <w:r w:rsidR="00F9567D">
        <w:t>2</w:t>
      </w:r>
      <w:r w:rsidR="00F44510">
        <w:t>3</w:t>
      </w:r>
      <w:r w:rsidR="00F9567D">
        <w:t xml:space="preserve"> </w:t>
      </w:r>
      <w:r>
        <w:t>год</w:t>
      </w:r>
    </w:p>
    <w:p w:rsidR="00D43F2A" w:rsidRDefault="00D43F2A" w:rsidP="00D43F2A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D43F2A" w:rsidTr="00D43F2A">
        <w:trPr>
          <w:trHeight w:val="660"/>
        </w:trPr>
        <w:tc>
          <w:tcPr>
            <w:tcW w:w="3640" w:type="dxa"/>
            <w:vMerge w:val="restart"/>
          </w:tcPr>
          <w:p w:rsidR="00D43F2A" w:rsidRDefault="00D43F2A" w:rsidP="00D43F2A">
            <w:pPr>
              <w:jc w:val="center"/>
            </w:pPr>
            <w:r>
              <w:t>Наименование сетевой организации</w:t>
            </w:r>
          </w:p>
        </w:tc>
        <w:tc>
          <w:tcPr>
            <w:tcW w:w="7280" w:type="dxa"/>
            <w:gridSpan w:val="2"/>
          </w:tcPr>
          <w:p w:rsidR="00D43F2A" w:rsidRDefault="00D43F2A" w:rsidP="00D43F2A">
            <w:pPr>
              <w:jc w:val="center"/>
            </w:pPr>
            <w:r>
              <w:t>Объем технологических потерь электрической энергии</w:t>
            </w:r>
          </w:p>
        </w:tc>
        <w:tc>
          <w:tcPr>
            <w:tcW w:w="3640" w:type="dxa"/>
          </w:tcPr>
          <w:p w:rsidR="00D43F2A" w:rsidRDefault="00D43F2A" w:rsidP="00D43F2A">
            <w:pPr>
              <w:jc w:val="center"/>
            </w:pPr>
            <w:r>
              <w:t>Затраты на покупку технологических потерь</w:t>
            </w:r>
          </w:p>
        </w:tc>
      </w:tr>
      <w:tr w:rsidR="00D43F2A" w:rsidTr="00D43F2A">
        <w:trPr>
          <w:trHeight w:val="398"/>
        </w:trPr>
        <w:tc>
          <w:tcPr>
            <w:tcW w:w="3640" w:type="dxa"/>
            <w:vMerge/>
          </w:tcPr>
          <w:p w:rsidR="00D43F2A" w:rsidRDefault="00D43F2A" w:rsidP="00D43F2A">
            <w:pPr>
              <w:jc w:val="center"/>
            </w:pPr>
          </w:p>
        </w:tc>
        <w:tc>
          <w:tcPr>
            <w:tcW w:w="3640" w:type="dxa"/>
          </w:tcPr>
          <w:p w:rsidR="00D43F2A" w:rsidRDefault="00D43F2A" w:rsidP="00D43F2A">
            <w:pPr>
              <w:jc w:val="center"/>
            </w:pPr>
            <w:r>
              <w:t>тыс.</w:t>
            </w:r>
            <w:r w:rsidR="001E0B8D">
              <w:t xml:space="preserve"> </w:t>
            </w:r>
            <w:r>
              <w:t>кВт*ч</w:t>
            </w:r>
          </w:p>
        </w:tc>
        <w:tc>
          <w:tcPr>
            <w:tcW w:w="3640" w:type="dxa"/>
          </w:tcPr>
          <w:p w:rsidR="00D43F2A" w:rsidRDefault="00D43F2A" w:rsidP="00D43F2A">
            <w:pPr>
              <w:jc w:val="center"/>
            </w:pPr>
            <w:r>
              <w:t>%</w:t>
            </w:r>
          </w:p>
        </w:tc>
        <w:tc>
          <w:tcPr>
            <w:tcW w:w="3640" w:type="dxa"/>
          </w:tcPr>
          <w:p w:rsidR="00D43F2A" w:rsidRDefault="00D43F2A" w:rsidP="00D43F2A">
            <w:pPr>
              <w:jc w:val="center"/>
            </w:pPr>
            <w:r>
              <w:t>тыс.</w:t>
            </w:r>
            <w:r w:rsidR="001E0B8D">
              <w:t xml:space="preserve"> </w:t>
            </w:r>
            <w:r>
              <w:t>руб.</w:t>
            </w:r>
          </w:p>
        </w:tc>
      </w:tr>
      <w:tr w:rsidR="00D43F2A" w:rsidTr="00D43F2A">
        <w:tc>
          <w:tcPr>
            <w:tcW w:w="3640" w:type="dxa"/>
          </w:tcPr>
          <w:p w:rsidR="00D43F2A" w:rsidRDefault="00D43F2A" w:rsidP="00D43F2A">
            <w:pPr>
              <w:jc w:val="both"/>
            </w:pPr>
            <w:r>
              <w:t>ООО «Агентство Интеллект-Сервис»</w:t>
            </w:r>
          </w:p>
        </w:tc>
        <w:tc>
          <w:tcPr>
            <w:tcW w:w="3640" w:type="dxa"/>
          </w:tcPr>
          <w:p w:rsidR="00D43F2A" w:rsidRDefault="00F44510" w:rsidP="00F82280">
            <w:pPr>
              <w:jc w:val="center"/>
            </w:pPr>
            <w:r>
              <w:t>3884,41</w:t>
            </w:r>
          </w:p>
        </w:tc>
        <w:tc>
          <w:tcPr>
            <w:tcW w:w="3640" w:type="dxa"/>
          </w:tcPr>
          <w:p w:rsidR="00963A94" w:rsidRPr="004A6309" w:rsidRDefault="004A6309" w:rsidP="00F44510">
            <w:pPr>
              <w:jc w:val="center"/>
            </w:pPr>
            <w:r>
              <w:t>3,</w:t>
            </w:r>
            <w:r w:rsidR="00F44510">
              <w:t>2</w:t>
            </w:r>
          </w:p>
        </w:tc>
        <w:tc>
          <w:tcPr>
            <w:tcW w:w="3640" w:type="dxa"/>
          </w:tcPr>
          <w:p w:rsidR="00F44510" w:rsidRDefault="00F44510" w:rsidP="00F44510">
            <w:pPr>
              <w:jc w:val="center"/>
            </w:pPr>
            <w:r>
              <w:t>11066,8447</w:t>
            </w:r>
          </w:p>
        </w:tc>
      </w:tr>
      <w:tr w:rsidR="00D43F2A" w:rsidTr="006F77FC">
        <w:tc>
          <w:tcPr>
            <w:tcW w:w="14560" w:type="dxa"/>
            <w:gridSpan w:val="4"/>
          </w:tcPr>
          <w:p w:rsidR="00D43F2A" w:rsidRPr="00D43F2A" w:rsidRDefault="00D43F2A" w:rsidP="00F82280">
            <w:pPr>
              <w:jc w:val="center"/>
              <w:rPr>
                <w:b/>
              </w:rPr>
            </w:pPr>
            <w:r w:rsidRPr="00D43F2A">
              <w:rPr>
                <w:b/>
              </w:rPr>
              <w:t>в том числе:</w:t>
            </w:r>
          </w:p>
        </w:tc>
      </w:tr>
      <w:tr w:rsidR="002E13B0" w:rsidTr="00F82280">
        <w:trPr>
          <w:trHeight w:val="300"/>
        </w:trPr>
        <w:tc>
          <w:tcPr>
            <w:tcW w:w="3640" w:type="dxa"/>
          </w:tcPr>
          <w:p w:rsidR="002E13B0" w:rsidRDefault="002E13B0" w:rsidP="00D43F2A">
            <w:pPr>
              <w:jc w:val="both"/>
            </w:pPr>
            <w:r>
              <w:t>по нормативу</w:t>
            </w:r>
          </w:p>
        </w:tc>
        <w:tc>
          <w:tcPr>
            <w:tcW w:w="3640" w:type="dxa"/>
            <w:vAlign w:val="center"/>
          </w:tcPr>
          <w:p w:rsidR="002E13B0" w:rsidRPr="00F44510" w:rsidRDefault="00F44510" w:rsidP="00FA2F13">
            <w:pPr>
              <w:jc w:val="center"/>
              <w:rPr>
                <w:rFonts w:ascii="Tahoma" w:hAnsi="Tahoma" w:cs="Tahoma"/>
                <w:bCs/>
                <w:color w:val="FF0000"/>
                <w:sz w:val="18"/>
                <w:szCs w:val="18"/>
              </w:rPr>
            </w:pPr>
            <w:r w:rsidRPr="00F44510">
              <w:rPr>
                <w:rFonts w:ascii="Tahoma" w:hAnsi="Tahoma" w:cs="Tahoma"/>
                <w:bCs/>
                <w:sz w:val="18"/>
                <w:szCs w:val="18"/>
              </w:rPr>
              <w:t>3419,534</w:t>
            </w:r>
          </w:p>
        </w:tc>
        <w:tc>
          <w:tcPr>
            <w:tcW w:w="3640" w:type="dxa"/>
          </w:tcPr>
          <w:p w:rsidR="00802E9B" w:rsidRDefault="00F44510" w:rsidP="00802E9B">
            <w:pPr>
              <w:spacing w:line="360" w:lineRule="auto"/>
              <w:jc w:val="center"/>
            </w:pPr>
            <w:r>
              <w:t>2,8</w:t>
            </w:r>
          </w:p>
        </w:tc>
        <w:tc>
          <w:tcPr>
            <w:tcW w:w="3640" w:type="dxa"/>
            <w:vAlign w:val="center"/>
          </w:tcPr>
          <w:p w:rsidR="002E13B0" w:rsidRPr="00F44510" w:rsidRDefault="00F44510" w:rsidP="00FA2F13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9656,7532</w:t>
            </w:r>
          </w:p>
          <w:p w:rsidR="00FA2F13" w:rsidRDefault="00FA2F13" w:rsidP="00FA2F13">
            <w:pPr>
              <w:jc w:val="center"/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2E13B0" w:rsidTr="00BE6337">
        <w:tc>
          <w:tcPr>
            <w:tcW w:w="3640" w:type="dxa"/>
          </w:tcPr>
          <w:p w:rsidR="002E13B0" w:rsidRDefault="002E13B0" w:rsidP="00D43F2A">
            <w:pPr>
              <w:jc w:val="both"/>
            </w:pPr>
            <w:r>
              <w:t>сверх норматива</w:t>
            </w:r>
          </w:p>
        </w:tc>
        <w:tc>
          <w:tcPr>
            <w:tcW w:w="3640" w:type="dxa"/>
            <w:vAlign w:val="center"/>
          </w:tcPr>
          <w:p w:rsidR="002E13B0" w:rsidRPr="002E13B0" w:rsidRDefault="00F44510" w:rsidP="00F82280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464,873</w:t>
            </w:r>
          </w:p>
        </w:tc>
        <w:tc>
          <w:tcPr>
            <w:tcW w:w="3640" w:type="dxa"/>
          </w:tcPr>
          <w:p w:rsidR="002E13B0" w:rsidRDefault="002E13B0" w:rsidP="00F82280">
            <w:pPr>
              <w:jc w:val="center"/>
              <w:rPr>
                <w:lang w:val="en-US"/>
              </w:rPr>
            </w:pPr>
          </w:p>
          <w:p w:rsidR="00802E9B" w:rsidRPr="00C03292" w:rsidRDefault="00802E9B" w:rsidP="00F82280">
            <w:pPr>
              <w:jc w:val="center"/>
              <w:rPr>
                <w:lang w:val="en-US"/>
              </w:rPr>
            </w:pPr>
          </w:p>
        </w:tc>
        <w:tc>
          <w:tcPr>
            <w:tcW w:w="3640" w:type="dxa"/>
            <w:vAlign w:val="center"/>
          </w:tcPr>
          <w:p w:rsidR="00F82280" w:rsidRPr="00F44510" w:rsidRDefault="00F44510" w:rsidP="00413A2D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44510">
              <w:rPr>
                <w:rFonts w:ascii="Tahoma" w:hAnsi="Tahoma" w:cs="Tahoma"/>
                <w:bCs/>
                <w:sz w:val="18"/>
                <w:szCs w:val="18"/>
              </w:rPr>
              <w:t>1410,0915</w:t>
            </w:r>
          </w:p>
        </w:tc>
      </w:tr>
    </w:tbl>
    <w:p w:rsidR="00D43F2A" w:rsidRPr="00C03292" w:rsidRDefault="00D43F2A" w:rsidP="00D43F2A">
      <w:pPr>
        <w:jc w:val="both"/>
        <w:rPr>
          <w:lang w:val="en-US"/>
        </w:rPr>
      </w:pPr>
      <w:bookmarkStart w:id="0" w:name="_GoBack"/>
      <w:bookmarkEnd w:id="0"/>
    </w:p>
    <w:sectPr w:rsidR="00D43F2A" w:rsidRPr="00C03292" w:rsidSect="00D43F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634"/>
    <w:rsid w:val="00025269"/>
    <w:rsid w:val="001E0B8D"/>
    <w:rsid w:val="001F6A20"/>
    <w:rsid w:val="002E13B0"/>
    <w:rsid w:val="00413A2D"/>
    <w:rsid w:val="00465F75"/>
    <w:rsid w:val="004A6309"/>
    <w:rsid w:val="0051258F"/>
    <w:rsid w:val="005522AD"/>
    <w:rsid w:val="00787AD7"/>
    <w:rsid w:val="007D4799"/>
    <w:rsid w:val="00802E9B"/>
    <w:rsid w:val="00843266"/>
    <w:rsid w:val="00852966"/>
    <w:rsid w:val="008677EB"/>
    <w:rsid w:val="008B69AE"/>
    <w:rsid w:val="00917933"/>
    <w:rsid w:val="00963A94"/>
    <w:rsid w:val="00A22652"/>
    <w:rsid w:val="00A24634"/>
    <w:rsid w:val="00BF1FDA"/>
    <w:rsid w:val="00C03292"/>
    <w:rsid w:val="00D209D6"/>
    <w:rsid w:val="00D43F2A"/>
    <w:rsid w:val="00D77D88"/>
    <w:rsid w:val="00E34914"/>
    <w:rsid w:val="00EA477A"/>
    <w:rsid w:val="00F44510"/>
    <w:rsid w:val="00F46C65"/>
    <w:rsid w:val="00F66049"/>
    <w:rsid w:val="00F662C6"/>
    <w:rsid w:val="00F82280"/>
    <w:rsid w:val="00F9567D"/>
    <w:rsid w:val="00FA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956FF"/>
  <w15:docId w15:val="{F6402D11-4552-4A19-B667-21CDF4DA5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3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Крузитова Марина Анатольевна</dc:creator>
  <cp:lastModifiedBy>Кирнозенко Елена Николаевна</cp:lastModifiedBy>
  <cp:revision>6</cp:revision>
  <cp:lastPrinted>2020-02-17T05:48:00Z</cp:lastPrinted>
  <dcterms:created xsi:type="dcterms:W3CDTF">2023-02-20T12:23:00Z</dcterms:created>
  <dcterms:modified xsi:type="dcterms:W3CDTF">2024-02-22T07:37:00Z</dcterms:modified>
</cp:coreProperties>
</file>